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0EC" w:rsidRPr="00CD1CAA" w:rsidRDefault="00AE08BC" w:rsidP="0034654C">
      <w:pPr>
        <w:spacing w:line="240" w:lineRule="auto"/>
        <w:jc w:val="center"/>
        <w:rPr>
          <w:b/>
          <w:bCs/>
          <w:sz w:val="28"/>
          <w:szCs w:val="28"/>
          <w:u w:val="single"/>
          <w:rtl/>
          <w:lang w:bidi="ar-EG"/>
        </w:rPr>
      </w:pPr>
      <w:r>
        <w:rPr>
          <w:rFonts w:hint="cs"/>
          <w:b/>
          <w:bCs/>
          <w:sz w:val="28"/>
          <w:szCs w:val="28"/>
          <w:u w:val="single"/>
          <w:rtl/>
          <w:lang w:bidi="ar-EG"/>
        </w:rPr>
        <w:t xml:space="preserve">الإنجازات عن </w:t>
      </w:r>
      <w:r w:rsidR="002B7F63">
        <w:rPr>
          <w:rFonts w:hint="cs"/>
          <w:b/>
          <w:bCs/>
          <w:sz w:val="28"/>
          <w:szCs w:val="28"/>
          <w:u w:val="single"/>
          <w:rtl/>
          <w:lang w:bidi="ar-EG"/>
        </w:rPr>
        <w:t xml:space="preserve">شهر </w:t>
      </w:r>
      <w:r w:rsidR="0034654C">
        <w:rPr>
          <w:rFonts w:hint="cs"/>
          <w:b/>
          <w:bCs/>
          <w:sz w:val="28"/>
          <w:szCs w:val="28"/>
          <w:u w:val="single"/>
          <w:rtl/>
          <w:lang w:bidi="ar-EG"/>
        </w:rPr>
        <w:t>نوفمبر</w:t>
      </w:r>
      <w:r w:rsidR="00A34431">
        <w:rPr>
          <w:rFonts w:hint="cs"/>
          <w:b/>
          <w:bCs/>
          <w:sz w:val="28"/>
          <w:szCs w:val="28"/>
          <w:u w:val="single"/>
          <w:rtl/>
          <w:lang w:bidi="ar-EG"/>
        </w:rPr>
        <w:t>2020</w:t>
      </w:r>
    </w:p>
    <w:tbl>
      <w:tblPr>
        <w:tblStyle w:val="TableGrid"/>
        <w:bidiVisual/>
        <w:tblW w:w="5254"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43"/>
        <w:gridCol w:w="5670"/>
        <w:gridCol w:w="1174"/>
        <w:gridCol w:w="838"/>
        <w:gridCol w:w="3206"/>
        <w:gridCol w:w="1929"/>
        <w:gridCol w:w="1476"/>
      </w:tblGrid>
      <w:tr w:rsidR="00B05F55" w:rsidTr="00C92866">
        <w:trPr>
          <w:trHeight w:val="1564"/>
        </w:trPr>
        <w:tc>
          <w:tcPr>
            <w:tcW w:w="125" w:type="pct"/>
            <w:tcBorders>
              <w:top w:val="double" w:sz="4" w:space="0" w:color="auto"/>
              <w:left w:val="double" w:sz="4" w:space="0" w:color="auto"/>
              <w:bottom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م</w:t>
            </w:r>
          </w:p>
        </w:tc>
        <w:tc>
          <w:tcPr>
            <w:tcW w:w="1947" w:type="pct"/>
            <w:tcBorders>
              <w:top w:val="double" w:sz="4" w:space="0" w:color="auto"/>
              <w:bottom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الإنجاز (وصف المشروع أو البرنامج)</w:t>
            </w:r>
          </w:p>
        </w:tc>
        <w:tc>
          <w:tcPr>
            <w:tcW w:w="410" w:type="pct"/>
            <w:tcBorders>
              <w:top w:val="double" w:sz="4" w:space="0" w:color="auto"/>
              <w:bottom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حجم الإستثمار</w:t>
            </w:r>
          </w:p>
        </w:tc>
        <w:tc>
          <w:tcPr>
            <w:tcW w:w="233" w:type="pct"/>
            <w:tcBorders>
              <w:top w:val="double" w:sz="4" w:space="0" w:color="auto"/>
              <w:bottom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معدل الإنجاز الشهرى (%)</w:t>
            </w:r>
          </w:p>
        </w:tc>
        <w:tc>
          <w:tcPr>
            <w:tcW w:w="1104" w:type="pct"/>
            <w:tcBorders>
              <w:top w:val="double" w:sz="4" w:space="0" w:color="auto"/>
              <w:bottom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الأثر الإجتماعى</w:t>
            </w:r>
          </w:p>
        </w:tc>
        <w:tc>
          <w:tcPr>
            <w:tcW w:w="668" w:type="pct"/>
            <w:tcBorders>
              <w:top w:val="double" w:sz="4" w:space="0" w:color="auto"/>
              <w:bottom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الأثر الإقتصادى</w:t>
            </w:r>
          </w:p>
        </w:tc>
        <w:tc>
          <w:tcPr>
            <w:tcW w:w="513" w:type="pct"/>
            <w:tcBorders>
              <w:top w:val="double" w:sz="4" w:space="0" w:color="auto"/>
              <w:bottom w:val="double" w:sz="4" w:space="0" w:color="auto"/>
              <w:right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تاريخ الإنتهاء</w:t>
            </w:r>
          </w:p>
        </w:tc>
      </w:tr>
      <w:tr w:rsidR="00000627" w:rsidTr="00C92866">
        <w:trPr>
          <w:trHeight w:val="1508"/>
        </w:trPr>
        <w:tc>
          <w:tcPr>
            <w:tcW w:w="125" w:type="pct"/>
            <w:tcBorders>
              <w:left w:val="double" w:sz="4" w:space="0" w:color="auto"/>
            </w:tcBorders>
            <w:vAlign w:val="center"/>
          </w:tcPr>
          <w:p w:rsidR="00000627" w:rsidRPr="00CD1CAA" w:rsidRDefault="00000627" w:rsidP="00000627">
            <w:pPr>
              <w:spacing w:line="360" w:lineRule="auto"/>
              <w:rPr>
                <w:sz w:val="24"/>
                <w:szCs w:val="24"/>
                <w:rtl/>
                <w:lang w:bidi="ar-EG"/>
              </w:rPr>
            </w:pPr>
            <w:r>
              <w:rPr>
                <w:rFonts w:hint="cs"/>
                <w:sz w:val="24"/>
                <w:szCs w:val="24"/>
                <w:rtl/>
                <w:lang w:bidi="ar-EG"/>
              </w:rPr>
              <w:t>1</w:t>
            </w:r>
          </w:p>
        </w:tc>
        <w:tc>
          <w:tcPr>
            <w:tcW w:w="1947" w:type="pct"/>
            <w:vAlign w:val="center"/>
          </w:tcPr>
          <w:p w:rsidR="007612BB" w:rsidRPr="007612BB" w:rsidRDefault="00000627" w:rsidP="007612BB">
            <w:pPr>
              <w:tabs>
                <w:tab w:val="center" w:pos="1102"/>
              </w:tabs>
              <w:spacing w:line="360" w:lineRule="auto"/>
              <w:rPr>
                <w:b/>
                <w:bCs/>
                <w:sz w:val="24"/>
                <w:szCs w:val="24"/>
                <w:lang w:bidi="ar-EG"/>
              </w:rPr>
            </w:pPr>
            <w:r w:rsidRPr="00A811B6">
              <w:rPr>
                <w:rFonts w:hint="cs"/>
                <w:b/>
                <w:bCs/>
                <w:sz w:val="24"/>
                <w:szCs w:val="24"/>
                <w:rtl/>
                <w:lang w:bidi="ar-EG"/>
              </w:rPr>
              <w:t xml:space="preserve">الخدمات التدريبية </w:t>
            </w:r>
          </w:p>
          <w:p w:rsidR="0034654C" w:rsidRPr="00695113" w:rsidRDefault="0034654C" w:rsidP="0034654C">
            <w:pPr>
              <w:pStyle w:val="ListParagraph"/>
              <w:numPr>
                <w:ilvl w:val="0"/>
                <w:numId w:val="17"/>
              </w:numPr>
              <w:tabs>
                <w:tab w:val="right" w:pos="5855"/>
              </w:tabs>
              <w:ind w:left="435"/>
              <w:rPr>
                <w:rFonts w:asciiTheme="minorBidi" w:eastAsiaTheme="minorHAnsi" w:hAnsiTheme="minorBidi" w:cstheme="minorBidi"/>
                <w:b/>
                <w:bCs/>
                <w:sz w:val="24"/>
                <w:szCs w:val="24"/>
              </w:rPr>
            </w:pPr>
            <w:r>
              <w:rPr>
                <w:rFonts w:asciiTheme="minorHAnsi" w:eastAsiaTheme="minorHAnsi" w:hAnsiTheme="minorHAnsi" w:cstheme="minorBidi" w:hint="cs"/>
                <w:b/>
                <w:bCs/>
                <w:rtl/>
                <w:lang w:bidi="ar-EG"/>
              </w:rPr>
              <w:t xml:space="preserve">انشاء و تطبيق نظام الإدارة البيئية طبقا للمواصفة القياسية الدولية </w:t>
            </w:r>
            <w:r>
              <w:rPr>
                <w:rFonts w:asciiTheme="minorHAnsi" w:eastAsiaTheme="minorHAnsi" w:hAnsiTheme="minorHAnsi" w:cstheme="minorBidi"/>
                <w:b/>
                <w:bCs/>
                <w:lang w:bidi="ar-EG"/>
              </w:rPr>
              <w:t>ISO 14001</w:t>
            </w:r>
          </w:p>
          <w:p w:rsidR="0034654C" w:rsidRPr="002D61E4" w:rsidRDefault="0034654C" w:rsidP="0034654C">
            <w:pPr>
              <w:pStyle w:val="ListParagraph"/>
              <w:numPr>
                <w:ilvl w:val="0"/>
                <w:numId w:val="17"/>
              </w:numPr>
              <w:tabs>
                <w:tab w:val="right" w:pos="5855"/>
              </w:tabs>
              <w:ind w:left="435"/>
              <w:rPr>
                <w:rFonts w:asciiTheme="minorBidi" w:eastAsiaTheme="minorHAnsi" w:hAnsiTheme="minorBidi" w:cstheme="minorBidi"/>
                <w:b/>
                <w:bCs/>
                <w:sz w:val="24"/>
                <w:szCs w:val="24"/>
              </w:rPr>
            </w:pPr>
            <w:r>
              <w:rPr>
                <w:rFonts w:asciiTheme="minorHAnsi" w:eastAsiaTheme="minorHAnsi" w:hAnsiTheme="minorHAnsi" w:cstheme="minorBidi" w:hint="cs"/>
                <w:b/>
                <w:bCs/>
                <w:rtl/>
              </w:rPr>
              <w:t>الدبلوم المهني في إدارة الجودة</w:t>
            </w:r>
          </w:p>
          <w:p w:rsidR="0034654C" w:rsidRPr="002D61E4" w:rsidRDefault="0034654C" w:rsidP="0034654C">
            <w:pPr>
              <w:pStyle w:val="ListParagraph"/>
              <w:numPr>
                <w:ilvl w:val="0"/>
                <w:numId w:val="17"/>
              </w:numPr>
              <w:tabs>
                <w:tab w:val="right" w:pos="5855"/>
              </w:tabs>
              <w:ind w:left="435"/>
              <w:rPr>
                <w:rFonts w:asciiTheme="minorBidi" w:eastAsiaTheme="minorHAnsi" w:hAnsiTheme="minorBidi" w:cstheme="minorBidi"/>
                <w:b/>
                <w:bCs/>
                <w:sz w:val="24"/>
                <w:szCs w:val="24"/>
              </w:rPr>
            </w:pPr>
            <w:r>
              <w:rPr>
                <w:rFonts w:asciiTheme="minorHAnsi" w:eastAsiaTheme="minorHAnsi" w:hAnsiTheme="minorHAnsi" w:cstheme="minorBidi" w:hint="cs"/>
                <w:b/>
                <w:bCs/>
                <w:rtl/>
                <w:lang w:bidi="ar-EG"/>
              </w:rPr>
              <w:t>جودة تأهيل مدربى ذوى الإعاقة</w:t>
            </w:r>
          </w:p>
          <w:p w:rsidR="00000627" w:rsidRPr="0075447D" w:rsidRDefault="0034654C" w:rsidP="0034654C">
            <w:pPr>
              <w:pStyle w:val="ListParagraph"/>
              <w:numPr>
                <w:ilvl w:val="0"/>
                <w:numId w:val="17"/>
              </w:numPr>
              <w:tabs>
                <w:tab w:val="right" w:pos="5855"/>
              </w:tabs>
              <w:spacing w:line="360" w:lineRule="auto"/>
              <w:ind w:left="435"/>
              <w:jc w:val="both"/>
              <w:rPr>
                <w:sz w:val="24"/>
                <w:szCs w:val="24"/>
                <w:rtl/>
                <w:lang w:bidi="ar-EG"/>
              </w:rPr>
            </w:pPr>
            <w:r>
              <w:rPr>
                <w:rFonts w:asciiTheme="minorHAnsi" w:eastAsiaTheme="minorHAnsi" w:hAnsiTheme="minorHAnsi" w:cstheme="minorBidi" w:hint="cs"/>
                <w:b/>
                <w:bCs/>
                <w:rtl/>
                <w:lang w:bidi="ar-EG"/>
              </w:rPr>
              <w:t>إدارة الجد</w:t>
            </w:r>
            <w:r w:rsidR="00A46F9C">
              <w:rPr>
                <w:rFonts w:asciiTheme="minorHAnsi" w:eastAsiaTheme="minorHAnsi" w:hAnsiTheme="minorHAnsi" w:cstheme="minorBidi" w:hint="cs"/>
                <w:b/>
                <w:bCs/>
                <w:rtl/>
                <w:lang w:bidi="ar-EG"/>
              </w:rPr>
              <w:t>ا</w:t>
            </w:r>
            <w:bookmarkStart w:id="0" w:name="_GoBack"/>
            <w:bookmarkEnd w:id="0"/>
            <w:r>
              <w:rPr>
                <w:rFonts w:asciiTheme="minorHAnsi" w:eastAsiaTheme="minorHAnsi" w:hAnsiTheme="minorHAnsi" w:cstheme="minorBidi" w:hint="cs"/>
                <w:b/>
                <w:bCs/>
                <w:rtl/>
                <w:lang w:bidi="ar-EG"/>
              </w:rPr>
              <w:t>رات و تنمية الموارد البشرية</w:t>
            </w:r>
          </w:p>
        </w:tc>
        <w:tc>
          <w:tcPr>
            <w:tcW w:w="410" w:type="pct"/>
            <w:vAlign w:val="center"/>
          </w:tcPr>
          <w:p w:rsidR="00000627" w:rsidRPr="00CD1CAA" w:rsidRDefault="00000627" w:rsidP="00000627">
            <w:pPr>
              <w:spacing w:line="360" w:lineRule="auto"/>
              <w:jc w:val="center"/>
              <w:rPr>
                <w:sz w:val="24"/>
                <w:szCs w:val="24"/>
                <w:rtl/>
                <w:lang w:bidi="ar-EG"/>
              </w:rPr>
            </w:pPr>
            <w:r>
              <w:rPr>
                <w:rFonts w:asciiTheme="minorBidi" w:hAnsiTheme="minorBidi"/>
                <w:b/>
                <w:bCs/>
                <w:color w:val="000000" w:themeColor="text1"/>
              </w:rPr>
              <w:t>-</w:t>
            </w:r>
          </w:p>
        </w:tc>
        <w:tc>
          <w:tcPr>
            <w:tcW w:w="233" w:type="pct"/>
            <w:vAlign w:val="center"/>
          </w:tcPr>
          <w:p w:rsidR="00000627" w:rsidRPr="001D2ABD" w:rsidRDefault="0034654C" w:rsidP="0075447D">
            <w:pPr>
              <w:jc w:val="center"/>
              <w:rPr>
                <w:sz w:val="24"/>
                <w:szCs w:val="24"/>
                <w:rtl/>
                <w:lang w:bidi="ar-EG"/>
              </w:rPr>
            </w:pPr>
            <w:r>
              <w:rPr>
                <w:rFonts w:asciiTheme="minorBidi" w:hAnsiTheme="minorBidi" w:hint="cs"/>
                <w:b/>
                <w:bCs/>
                <w:color w:val="000000" w:themeColor="text1"/>
                <w:rtl/>
              </w:rPr>
              <w:t>200</w:t>
            </w:r>
            <w:r w:rsidR="00385E95">
              <w:rPr>
                <w:rFonts w:asciiTheme="minorBidi" w:hAnsiTheme="minorBidi" w:hint="cs"/>
                <w:b/>
                <w:bCs/>
                <w:color w:val="000000" w:themeColor="text1"/>
                <w:rtl/>
              </w:rPr>
              <w:t>%</w:t>
            </w:r>
          </w:p>
        </w:tc>
        <w:tc>
          <w:tcPr>
            <w:tcW w:w="1104" w:type="pct"/>
            <w:vAlign w:val="center"/>
          </w:tcPr>
          <w:p w:rsidR="00000627" w:rsidRPr="00CD1CAA" w:rsidRDefault="00000627" w:rsidP="00FF3E28">
            <w:pPr>
              <w:spacing w:line="360" w:lineRule="auto"/>
              <w:jc w:val="lowKashida"/>
              <w:rPr>
                <w:sz w:val="24"/>
                <w:szCs w:val="24"/>
                <w:rtl/>
                <w:lang w:bidi="ar-EG"/>
              </w:rPr>
            </w:pPr>
            <w:r w:rsidRPr="00CD1CAA">
              <w:rPr>
                <w:rFonts w:hint="cs"/>
                <w:sz w:val="24"/>
                <w:szCs w:val="24"/>
                <w:rtl/>
                <w:lang w:bidi="ar-EG"/>
              </w:rPr>
              <w:t xml:space="preserve">تنمية </w:t>
            </w:r>
            <w:r w:rsidR="00FF3E28">
              <w:rPr>
                <w:rFonts w:hint="cs"/>
                <w:sz w:val="24"/>
                <w:szCs w:val="24"/>
                <w:rtl/>
                <w:lang w:bidi="ar-EG"/>
              </w:rPr>
              <w:t>الأفراد</w:t>
            </w:r>
            <w:r w:rsidRPr="00CD1CAA">
              <w:rPr>
                <w:rFonts w:hint="cs"/>
                <w:sz w:val="24"/>
                <w:szCs w:val="24"/>
                <w:rtl/>
                <w:lang w:bidi="ar-EG"/>
              </w:rPr>
              <w:t xml:space="preserve"> وتحسين تطبيقات الجودة بالمؤسسات</w:t>
            </w:r>
          </w:p>
        </w:tc>
        <w:tc>
          <w:tcPr>
            <w:tcW w:w="668" w:type="pct"/>
            <w:vAlign w:val="center"/>
          </w:tcPr>
          <w:p w:rsidR="00000627" w:rsidRPr="00CD1CAA" w:rsidRDefault="00000627" w:rsidP="00000627">
            <w:pPr>
              <w:spacing w:line="360" w:lineRule="auto"/>
              <w:jc w:val="center"/>
              <w:rPr>
                <w:sz w:val="24"/>
                <w:szCs w:val="24"/>
                <w:rtl/>
                <w:lang w:bidi="ar-EG"/>
              </w:rPr>
            </w:pPr>
            <w:r>
              <w:rPr>
                <w:rFonts w:hint="cs"/>
                <w:sz w:val="24"/>
                <w:szCs w:val="24"/>
                <w:rtl/>
                <w:lang w:bidi="ar-EG"/>
              </w:rPr>
              <w:t>العائد الاقتصادي الخاص بتوريد تكاليف الدورات التدريبية</w:t>
            </w:r>
          </w:p>
        </w:tc>
        <w:tc>
          <w:tcPr>
            <w:tcW w:w="513" w:type="pct"/>
            <w:tcBorders>
              <w:right w:val="double" w:sz="4" w:space="0" w:color="auto"/>
            </w:tcBorders>
            <w:vAlign w:val="center"/>
          </w:tcPr>
          <w:p w:rsidR="00000627" w:rsidRPr="00CD1CAA" w:rsidRDefault="0034654C" w:rsidP="00000627">
            <w:pPr>
              <w:spacing w:line="360" w:lineRule="auto"/>
              <w:jc w:val="center"/>
              <w:rPr>
                <w:sz w:val="24"/>
                <w:szCs w:val="24"/>
                <w:rtl/>
                <w:lang w:bidi="ar-EG"/>
              </w:rPr>
            </w:pPr>
            <w:r>
              <w:rPr>
                <w:rFonts w:hint="cs"/>
                <w:sz w:val="24"/>
                <w:szCs w:val="24"/>
                <w:rtl/>
                <w:lang w:bidi="ar-EG"/>
              </w:rPr>
              <w:t>نوفمبر</w:t>
            </w:r>
            <w:r w:rsidR="00A34431">
              <w:rPr>
                <w:rFonts w:hint="cs"/>
                <w:sz w:val="24"/>
                <w:szCs w:val="24"/>
                <w:rtl/>
                <w:lang w:bidi="ar-EG"/>
              </w:rPr>
              <w:t xml:space="preserve"> 2020</w:t>
            </w:r>
          </w:p>
        </w:tc>
      </w:tr>
      <w:tr w:rsidR="00481013" w:rsidTr="00C92866">
        <w:trPr>
          <w:trHeight w:val="70"/>
        </w:trPr>
        <w:tc>
          <w:tcPr>
            <w:tcW w:w="125" w:type="pct"/>
            <w:tcBorders>
              <w:top w:val="single" w:sz="4" w:space="0" w:color="auto"/>
              <w:left w:val="double" w:sz="4" w:space="0" w:color="auto"/>
              <w:bottom w:val="single" w:sz="4" w:space="0" w:color="auto"/>
            </w:tcBorders>
            <w:vAlign w:val="center"/>
          </w:tcPr>
          <w:p w:rsidR="00481013" w:rsidRDefault="00481013" w:rsidP="00481013">
            <w:pPr>
              <w:spacing w:line="360" w:lineRule="auto"/>
              <w:rPr>
                <w:sz w:val="24"/>
                <w:szCs w:val="24"/>
                <w:rtl/>
                <w:lang w:bidi="ar-EG"/>
              </w:rPr>
            </w:pPr>
            <w:r>
              <w:rPr>
                <w:rFonts w:hint="cs"/>
                <w:sz w:val="24"/>
                <w:szCs w:val="24"/>
                <w:rtl/>
                <w:lang w:bidi="ar-EG"/>
              </w:rPr>
              <w:t>2</w:t>
            </w:r>
          </w:p>
        </w:tc>
        <w:tc>
          <w:tcPr>
            <w:tcW w:w="1947" w:type="pct"/>
            <w:tcBorders>
              <w:top w:val="single" w:sz="4" w:space="0" w:color="auto"/>
              <w:bottom w:val="single" w:sz="4" w:space="0" w:color="auto"/>
            </w:tcBorders>
            <w:vAlign w:val="center"/>
          </w:tcPr>
          <w:p w:rsidR="00481013" w:rsidRPr="00CC105F" w:rsidRDefault="00481013" w:rsidP="00481013">
            <w:pPr>
              <w:contextualSpacing/>
              <w:rPr>
                <w:rFonts w:asciiTheme="minorBidi" w:hAnsiTheme="minorBidi"/>
                <w:b/>
                <w:bCs/>
                <w:color w:val="000000" w:themeColor="text1"/>
              </w:rPr>
            </w:pPr>
            <w:r w:rsidRPr="00CC105F">
              <w:rPr>
                <w:rFonts w:asciiTheme="minorBidi" w:hAnsiTheme="minorBidi" w:hint="cs"/>
                <w:b/>
                <w:bCs/>
                <w:color w:val="000000" w:themeColor="text1"/>
                <w:rtl/>
              </w:rPr>
              <w:t>المراجعة والتقييم واصدار الشهاد</w:t>
            </w:r>
            <w:r>
              <w:rPr>
                <w:rFonts w:asciiTheme="minorBidi" w:hAnsiTheme="minorBidi" w:hint="cs"/>
                <w:b/>
                <w:bCs/>
                <w:color w:val="000000" w:themeColor="text1"/>
                <w:rtl/>
              </w:rPr>
              <w:t>ات</w:t>
            </w:r>
            <w:r w:rsidRPr="00CC105F">
              <w:rPr>
                <w:rFonts w:asciiTheme="minorBidi" w:hAnsiTheme="minorBidi" w:hint="cs"/>
                <w:b/>
                <w:bCs/>
                <w:color w:val="000000" w:themeColor="text1"/>
                <w:rtl/>
              </w:rPr>
              <w:t xml:space="preserve"> الخاصة بصلاحية شركات التدريب والتأهيل طبقا للقرار الوزاري رقم 347 لسنه 2010 الصادر بشأن مراجعة وتقييم واصدار شهادات صلاحية للجهات العاملة في تقديم خدمات التدريب والتأهيل  </w:t>
            </w:r>
          </w:p>
          <w:p w:rsidR="00481013" w:rsidRPr="007612BB" w:rsidRDefault="00481013" w:rsidP="0034654C">
            <w:pPr>
              <w:pStyle w:val="ListParagraph"/>
              <w:numPr>
                <w:ilvl w:val="0"/>
                <w:numId w:val="2"/>
              </w:numPr>
              <w:ind w:left="720"/>
              <w:contextualSpacing/>
              <w:rPr>
                <w:rFonts w:asciiTheme="minorBidi" w:hAnsiTheme="minorBidi" w:cstheme="minorBidi"/>
                <w:b/>
                <w:bCs/>
                <w:color w:val="000000" w:themeColor="text1"/>
                <w:sz w:val="24"/>
                <w:szCs w:val="24"/>
              </w:rPr>
            </w:pPr>
            <w:r w:rsidRPr="007612BB">
              <w:rPr>
                <w:rFonts w:asciiTheme="minorBidi" w:hAnsiTheme="minorBidi" w:cstheme="minorBidi"/>
                <w:b/>
                <w:bCs/>
                <w:color w:val="000000" w:themeColor="text1"/>
                <w:sz w:val="24"/>
                <w:szCs w:val="24"/>
                <w:rtl/>
              </w:rPr>
              <w:t>عدد جهات التأهيل الجارى متابعتها:</w:t>
            </w:r>
            <w:r w:rsidR="0034654C">
              <w:rPr>
                <w:rFonts w:asciiTheme="minorBidi" w:hAnsiTheme="minorBidi" w:cstheme="minorBidi" w:hint="cs"/>
                <w:b/>
                <w:bCs/>
                <w:color w:val="000000" w:themeColor="text1"/>
                <w:sz w:val="24"/>
                <w:szCs w:val="24"/>
                <w:rtl/>
              </w:rPr>
              <w:t>8</w:t>
            </w:r>
          </w:p>
          <w:p w:rsidR="00481013" w:rsidRPr="007612BB" w:rsidRDefault="00481013" w:rsidP="0034654C">
            <w:pPr>
              <w:numPr>
                <w:ilvl w:val="0"/>
                <w:numId w:val="2"/>
              </w:numPr>
              <w:spacing w:after="160" w:line="259" w:lineRule="auto"/>
              <w:ind w:left="720"/>
              <w:contextualSpacing/>
              <w:rPr>
                <w:rFonts w:asciiTheme="minorBidi" w:hAnsiTheme="minorBidi"/>
                <w:b/>
                <w:bCs/>
                <w:color w:val="000000" w:themeColor="text1"/>
              </w:rPr>
            </w:pPr>
            <w:r w:rsidRPr="007612BB">
              <w:rPr>
                <w:rFonts w:asciiTheme="minorBidi" w:hAnsiTheme="minorBidi"/>
                <w:b/>
                <w:bCs/>
                <w:color w:val="000000" w:themeColor="text1"/>
                <w:rtl/>
              </w:rPr>
              <w:t>جهات التأهيل المتقدمة بعد استيفاء الأوراق المطلوبة:</w:t>
            </w:r>
            <w:r w:rsidR="0034654C">
              <w:rPr>
                <w:rFonts w:asciiTheme="minorBidi" w:hAnsiTheme="minorBidi" w:hint="cs"/>
                <w:b/>
                <w:bCs/>
                <w:color w:val="000000" w:themeColor="text1"/>
                <w:rtl/>
              </w:rPr>
              <w:t>3</w:t>
            </w:r>
          </w:p>
          <w:p w:rsidR="00481013" w:rsidRPr="007612BB" w:rsidRDefault="00C00A77" w:rsidP="0034654C">
            <w:pPr>
              <w:numPr>
                <w:ilvl w:val="0"/>
                <w:numId w:val="2"/>
              </w:numPr>
              <w:spacing w:after="160" w:line="259" w:lineRule="auto"/>
              <w:ind w:left="720"/>
              <w:contextualSpacing/>
              <w:rPr>
                <w:rFonts w:asciiTheme="minorBidi" w:hAnsiTheme="minorBidi"/>
                <w:b/>
                <w:bCs/>
                <w:color w:val="000000" w:themeColor="text1"/>
              </w:rPr>
            </w:pPr>
            <w:r w:rsidRPr="007612BB">
              <w:rPr>
                <w:rFonts w:asciiTheme="minorBidi" w:hAnsiTheme="minorBidi" w:hint="cs"/>
                <w:b/>
                <w:bCs/>
                <w:color w:val="000000" w:themeColor="text1"/>
                <w:rtl/>
              </w:rPr>
              <w:t>عدد الزيارات الميدنية:</w:t>
            </w:r>
            <w:r w:rsidR="0034654C">
              <w:rPr>
                <w:rFonts w:asciiTheme="minorBidi" w:hAnsiTheme="minorBidi" w:hint="cs"/>
                <w:b/>
                <w:bCs/>
                <w:color w:val="000000" w:themeColor="text1"/>
                <w:rtl/>
              </w:rPr>
              <w:t>4</w:t>
            </w:r>
            <w:r w:rsidR="00481013" w:rsidRPr="007612BB">
              <w:rPr>
                <w:rFonts w:asciiTheme="minorBidi" w:hAnsiTheme="minorBidi"/>
                <w:b/>
                <w:bCs/>
                <w:color w:val="000000" w:themeColor="text1"/>
                <w:rtl/>
              </w:rPr>
              <w:br/>
            </w:r>
          </w:p>
          <w:p w:rsidR="00481013" w:rsidRPr="00CC105F" w:rsidRDefault="00481013" w:rsidP="00481013">
            <w:pPr>
              <w:ind w:left="720"/>
              <w:contextualSpacing/>
              <w:rPr>
                <w:rFonts w:asciiTheme="minorBidi" w:hAnsiTheme="minorBidi"/>
                <w:color w:val="000000" w:themeColor="text1"/>
                <w:rtl/>
              </w:rPr>
            </w:pPr>
            <w:r>
              <w:rPr>
                <w:rFonts w:asciiTheme="minorBidi" w:hAnsiTheme="minorBidi"/>
                <w:color w:val="000000" w:themeColor="text1"/>
                <w:rtl/>
              </w:rPr>
              <w:br/>
            </w:r>
            <w:r>
              <w:rPr>
                <w:rFonts w:asciiTheme="minorBidi" w:hAnsiTheme="minorBidi"/>
                <w:color w:val="000000" w:themeColor="text1"/>
                <w:rtl/>
              </w:rPr>
              <w:br/>
            </w:r>
          </w:p>
        </w:tc>
        <w:tc>
          <w:tcPr>
            <w:tcW w:w="410" w:type="pct"/>
            <w:tcBorders>
              <w:top w:val="single" w:sz="4" w:space="0" w:color="auto"/>
              <w:bottom w:val="single" w:sz="4" w:space="0" w:color="auto"/>
            </w:tcBorders>
            <w:vAlign w:val="center"/>
          </w:tcPr>
          <w:p w:rsidR="00481013" w:rsidRPr="00426C4A" w:rsidRDefault="00481013" w:rsidP="00481013">
            <w:pPr>
              <w:spacing w:line="360" w:lineRule="auto"/>
              <w:jc w:val="center"/>
              <w:rPr>
                <w:sz w:val="24"/>
                <w:szCs w:val="24"/>
                <w:rtl/>
                <w:lang w:bidi="ar-EG"/>
              </w:rPr>
            </w:pPr>
            <w:r>
              <w:rPr>
                <w:rFonts w:hint="cs"/>
                <w:sz w:val="24"/>
                <w:szCs w:val="24"/>
                <w:rtl/>
                <w:lang w:bidi="ar-EG"/>
              </w:rPr>
              <w:t>-</w:t>
            </w:r>
          </w:p>
        </w:tc>
        <w:tc>
          <w:tcPr>
            <w:tcW w:w="233" w:type="pct"/>
            <w:tcBorders>
              <w:top w:val="single" w:sz="4" w:space="0" w:color="auto"/>
              <w:bottom w:val="single" w:sz="4" w:space="0" w:color="auto"/>
            </w:tcBorders>
            <w:vAlign w:val="center"/>
          </w:tcPr>
          <w:p w:rsidR="00481013" w:rsidRPr="00C01A60" w:rsidRDefault="007612BB" w:rsidP="0034654C">
            <w:pPr>
              <w:spacing w:line="360" w:lineRule="auto"/>
              <w:jc w:val="center"/>
              <w:rPr>
                <w:sz w:val="24"/>
                <w:szCs w:val="24"/>
                <w:rtl/>
              </w:rPr>
            </w:pPr>
            <w:r>
              <w:rPr>
                <w:rFonts w:hint="cs"/>
                <w:sz w:val="24"/>
                <w:szCs w:val="24"/>
                <w:rtl/>
                <w:lang w:bidi="ar-EG"/>
              </w:rPr>
              <w:t>1</w:t>
            </w:r>
            <w:r w:rsidR="0034654C">
              <w:rPr>
                <w:rFonts w:hint="cs"/>
                <w:sz w:val="24"/>
                <w:szCs w:val="24"/>
                <w:rtl/>
                <w:lang w:bidi="ar-EG"/>
              </w:rPr>
              <w:t>00</w:t>
            </w:r>
            <w:r w:rsidR="00481013" w:rsidRPr="001D2ABD">
              <w:rPr>
                <w:rFonts w:hint="cs"/>
                <w:sz w:val="24"/>
                <w:szCs w:val="24"/>
                <w:rtl/>
                <w:lang w:bidi="ar-EG"/>
              </w:rPr>
              <w:t>%</w:t>
            </w:r>
          </w:p>
        </w:tc>
        <w:tc>
          <w:tcPr>
            <w:tcW w:w="1104" w:type="pct"/>
            <w:tcBorders>
              <w:top w:val="single" w:sz="4" w:space="0" w:color="auto"/>
              <w:bottom w:val="single" w:sz="4" w:space="0" w:color="auto"/>
            </w:tcBorders>
            <w:vAlign w:val="center"/>
          </w:tcPr>
          <w:p w:rsidR="00481013" w:rsidRPr="003B1CA2" w:rsidRDefault="00481013" w:rsidP="00481013">
            <w:pPr>
              <w:jc w:val="mediumKashida"/>
              <w:rPr>
                <w:sz w:val="24"/>
                <w:szCs w:val="24"/>
                <w:rtl/>
                <w:lang w:bidi="ar-EG"/>
              </w:rPr>
            </w:pPr>
            <w:r w:rsidRPr="003B1CA2">
              <w:rPr>
                <w:rFonts w:hint="cs"/>
                <w:sz w:val="24"/>
                <w:szCs w:val="24"/>
                <w:rtl/>
                <w:lang w:bidi="ar-EG"/>
              </w:rPr>
              <w:t xml:space="preserve">رفع كفاءة ومراقبة وتطوير المؤسسات والجهات التي تقوم بتقديم خدمات تدريبية واستشارات بما له عائد فني على تحسين التطبيقات الخاصة بنظم الجودة داخل القطاع الصناعي والخدمي وكذلك نشر ثقافة الجودة بالمجتمع المصري  </w:t>
            </w:r>
          </w:p>
          <w:p w:rsidR="00481013" w:rsidRPr="002348AE" w:rsidRDefault="00481013" w:rsidP="00481013">
            <w:pPr>
              <w:spacing w:line="360" w:lineRule="auto"/>
              <w:jc w:val="lowKashida"/>
              <w:rPr>
                <w:sz w:val="24"/>
                <w:szCs w:val="24"/>
                <w:rtl/>
                <w:lang w:bidi="ar-EG"/>
              </w:rPr>
            </w:pPr>
          </w:p>
        </w:tc>
        <w:tc>
          <w:tcPr>
            <w:tcW w:w="668" w:type="pct"/>
            <w:tcBorders>
              <w:top w:val="single" w:sz="4" w:space="0" w:color="auto"/>
              <w:bottom w:val="single" w:sz="4" w:space="0" w:color="auto"/>
            </w:tcBorders>
            <w:vAlign w:val="center"/>
          </w:tcPr>
          <w:p w:rsidR="00481013" w:rsidRPr="00CD1CAA" w:rsidRDefault="00481013" w:rsidP="00481013">
            <w:pPr>
              <w:spacing w:line="360" w:lineRule="auto"/>
              <w:jc w:val="center"/>
              <w:rPr>
                <w:sz w:val="24"/>
                <w:szCs w:val="24"/>
                <w:rtl/>
                <w:lang w:bidi="ar-EG"/>
              </w:rPr>
            </w:pPr>
            <w:r w:rsidRPr="00617BD9">
              <w:rPr>
                <w:rFonts w:asciiTheme="minorBidi" w:hAnsiTheme="minorBidi" w:hint="cs"/>
                <w:color w:val="000000" w:themeColor="text1"/>
                <w:sz w:val="24"/>
                <w:szCs w:val="24"/>
                <w:rtl/>
              </w:rPr>
              <w:t xml:space="preserve">العائد الاقتصادي الخاص </w:t>
            </w:r>
            <w:r>
              <w:rPr>
                <w:rFonts w:asciiTheme="minorBidi" w:hAnsiTheme="minorBidi" w:hint="cs"/>
                <w:color w:val="000000" w:themeColor="text1"/>
                <w:sz w:val="24"/>
                <w:szCs w:val="24"/>
                <w:rtl/>
              </w:rPr>
              <w:t>ب</w:t>
            </w:r>
            <w:r w:rsidRPr="00617BD9">
              <w:rPr>
                <w:rFonts w:asciiTheme="minorBidi" w:hAnsiTheme="minorBidi" w:hint="cs"/>
                <w:color w:val="000000" w:themeColor="text1"/>
                <w:sz w:val="24"/>
                <w:szCs w:val="24"/>
                <w:rtl/>
              </w:rPr>
              <w:t xml:space="preserve">تكلفة كل من عمليات المراجعة والتقييم والزيارات </w:t>
            </w:r>
            <w:r>
              <w:rPr>
                <w:rFonts w:asciiTheme="minorBidi" w:hAnsiTheme="minorBidi"/>
                <w:color w:val="000000" w:themeColor="text1"/>
                <w:sz w:val="24"/>
                <w:szCs w:val="24"/>
                <w:rtl/>
              </w:rPr>
              <w:br/>
            </w:r>
            <w:r w:rsidRPr="00617BD9">
              <w:rPr>
                <w:rFonts w:asciiTheme="minorBidi" w:hAnsiTheme="minorBidi" w:hint="cs"/>
                <w:color w:val="000000" w:themeColor="text1"/>
                <w:sz w:val="24"/>
                <w:szCs w:val="24"/>
                <w:rtl/>
              </w:rPr>
              <w:t xml:space="preserve">الميدانية واصدار الشهادات  </w:t>
            </w:r>
          </w:p>
        </w:tc>
        <w:tc>
          <w:tcPr>
            <w:tcW w:w="513" w:type="pct"/>
            <w:tcBorders>
              <w:top w:val="single" w:sz="4" w:space="0" w:color="auto"/>
              <w:bottom w:val="single" w:sz="4" w:space="0" w:color="auto"/>
              <w:right w:val="double" w:sz="4" w:space="0" w:color="auto"/>
            </w:tcBorders>
            <w:vAlign w:val="center"/>
          </w:tcPr>
          <w:p w:rsidR="00481013" w:rsidRPr="00CD1CAA" w:rsidRDefault="0034654C" w:rsidP="00481013">
            <w:pPr>
              <w:spacing w:line="360" w:lineRule="auto"/>
              <w:jc w:val="center"/>
              <w:rPr>
                <w:sz w:val="24"/>
                <w:szCs w:val="24"/>
                <w:rtl/>
                <w:lang w:bidi="ar-EG"/>
              </w:rPr>
            </w:pPr>
            <w:r>
              <w:rPr>
                <w:rFonts w:hint="cs"/>
                <w:sz w:val="24"/>
                <w:szCs w:val="24"/>
                <w:rtl/>
                <w:lang w:bidi="ar-EG"/>
              </w:rPr>
              <w:t>نوفمبر</w:t>
            </w:r>
            <w:r w:rsidR="00A34431">
              <w:rPr>
                <w:rFonts w:hint="cs"/>
                <w:sz w:val="24"/>
                <w:szCs w:val="24"/>
                <w:rtl/>
                <w:lang w:bidi="ar-EG"/>
              </w:rPr>
              <w:t>2020</w:t>
            </w:r>
          </w:p>
        </w:tc>
      </w:tr>
    </w:tbl>
    <w:p w:rsidR="00C86849" w:rsidRDefault="00C86849" w:rsidP="00C86849">
      <w:pPr>
        <w:rPr>
          <w:lang w:bidi="ar-EG"/>
        </w:rPr>
      </w:pPr>
    </w:p>
    <w:sectPr w:rsidR="00C86849" w:rsidSect="008C6DAE">
      <w:headerReference w:type="default" r:id="rId7"/>
      <w:pgSz w:w="16838" w:h="11906" w:orient="landscape"/>
      <w:pgMar w:top="709" w:right="1440" w:bottom="426"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59A" w:rsidRDefault="00DC059A" w:rsidP="00E07737">
      <w:pPr>
        <w:spacing w:after="0" w:line="240" w:lineRule="auto"/>
      </w:pPr>
      <w:r>
        <w:separator/>
      </w:r>
    </w:p>
  </w:endnote>
  <w:endnote w:type="continuationSeparator" w:id="0">
    <w:p w:rsidR="00DC059A" w:rsidRDefault="00DC059A" w:rsidP="00E07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59A" w:rsidRDefault="00DC059A" w:rsidP="00E07737">
      <w:pPr>
        <w:spacing w:after="0" w:line="240" w:lineRule="auto"/>
      </w:pPr>
      <w:r>
        <w:separator/>
      </w:r>
    </w:p>
  </w:footnote>
  <w:footnote w:type="continuationSeparator" w:id="0">
    <w:p w:rsidR="00DC059A" w:rsidRDefault="00DC059A" w:rsidP="00E077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79B" w:rsidRPr="00773ACC" w:rsidRDefault="003064B2" w:rsidP="00773ACC">
    <w:pPr>
      <w:spacing w:line="276" w:lineRule="auto"/>
      <w:rPr>
        <w:noProof/>
        <w:rtl/>
      </w:rPr>
    </w:pPr>
    <w:r w:rsidRPr="008574E1">
      <w:rPr>
        <w:noProof/>
        <w:rtl/>
      </w:rPr>
      <w:drawing>
        <wp:anchor distT="0" distB="0" distL="114300" distR="114300" simplePos="0" relativeHeight="251660288" behindDoc="1" locked="0" layoutInCell="1" allowOverlap="1" wp14:anchorId="6C4C9D87" wp14:editId="52443AB8">
          <wp:simplePos x="0" y="0"/>
          <wp:positionH relativeFrom="column">
            <wp:posOffset>47625</wp:posOffset>
          </wp:positionH>
          <wp:positionV relativeFrom="paragraph">
            <wp:posOffset>-40005</wp:posOffset>
          </wp:positionV>
          <wp:extent cx="761365" cy="563880"/>
          <wp:effectExtent l="0" t="0" r="635" b="7620"/>
          <wp:wrapNone/>
          <wp:docPr id="35" name="Picture 35" descr="C:\Users\Mohamed\Desktop\NQi Logo&amp;col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ed\Desktop\NQi Logo&amp;color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1365"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A4379B">
      <w:rPr>
        <w:noProof/>
      </w:rPr>
      <w:drawing>
        <wp:anchor distT="0" distB="0" distL="114300" distR="114300" simplePos="0" relativeHeight="251658240" behindDoc="0" locked="0" layoutInCell="1" allowOverlap="1" wp14:anchorId="45AE0C7E" wp14:editId="412217D7">
          <wp:simplePos x="0" y="0"/>
          <wp:positionH relativeFrom="column">
            <wp:posOffset>7968615</wp:posOffset>
          </wp:positionH>
          <wp:positionV relativeFrom="paragraph">
            <wp:posOffset>-117475</wp:posOffset>
          </wp:positionV>
          <wp:extent cx="397510" cy="552450"/>
          <wp:effectExtent l="0" t="0" r="2540" b="0"/>
          <wp:wrapNone/>
          <wp:docPr id="36" name="Picture 36" descr="eagle-of-egypt-new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gle-of-egypt-new (Public doma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7510" cy="552450"/>
                  </a:xfrm>
                  <a:prstGeom prst="rect">
                    <a:avLst/>
                  </a:prstGeom>
                  <a:noFill/>
                </pic:spPr>
              </pic:pic>
            </a:graphicData>
          </a:graphic>
          <wp14:sizeRelH relativeFrom="page">
            <wp14:pctWidth>0</wp14:pctWidth>
          </wp14:sizeRelH>
          <wp14:sizeRelV relativeFrom="page">
            <wp14:pctHeight>0</wp14:pctHeight>
          </wp14:sizeRelV>
        </wp:anchor>
      </w:drawing>
    </w:r>
  </w:p>
  <w:p w:rsidR="00D834A2" w:rsidRDefault="00A4379B" w:rsidP="00773ACC">
    <w:pPr>
      <w:spacing w:line="240" w:lineRule="auto"/>
      <w:rPr>
        <w:rFonts w:asciiTheme="minorBidi" w:hAnsiTheme="minorBidi"/>
        <w:b/>
        <w:bCs/>
        <w:color w:val="000000" w:themeColor="text1"/>
        <w:sz w:val="20"/>
        <w:szCs w:val="20"/>
        <w:rtl/>
        <w:lang w:bidi="ar-EG"/>
      </w:rPr>
    </w:pPr>
    <w:r>
      <w:rPr>
        <w:rFonts w:asciiTheme="minorBidi" w:hAnsiTheme="minorBidi" w:hint="cs"/>
        <w:b/>
        <w:bCs/>
        <w:color w:val="000000" w:themeColor="text1"/>
        <w:sz w:val="20"/>
        <w:szCs w:val="20"/>
        <w:rtl/>
      </w:rPr>
      <w:t xml:space="preserve">     </w:t>
    </w:r>
  </w:p>
  <w:p w:rsidR="00A4379B" w:rsidRPr="00435151" w:rsidRDefault="00D834A2" w:rsidP="005D36D1">
    <w:pPr>
      <w:spacing w:line="240" w:lineRule="auto"/>
      <w:rPr>
        <w:rFonts w:asciiTheme="minorBidi" w:hAnsiTheme="minorBidi"/>
        <w:b/>
        <w:bCs/>
        <w:color w:val="000000" w:themeColor="text1"/>
        <w:sz w:val="20"/>
        <w:szCs w:val="20"/>
        <w:rtl/>
      </w:rPr>
    </w:pPr>
    <w:r>
      <w:rPr>
        <w:rFonts w:asciiTheme="minorBidi" w:hAnsiTheme="minorBidi" w:hint="cs"/>
        <w:b/>
        <w:bCs/>
        <w:color w:val="000000" w:themeColor="text1"/>
        <w:sz w:val="20"/>
        <w:szCs w:val="20"/>
        <w:rtl/>
        <w:lang w:bidi="ar-EG"/>
      </w:rPr>
      <w:t xml:space="preserve">    </w:t>
    </w:r>
    <w:r w:rsidR="005D36D1">
      <w:rPr>
        <w:rFonts w:asciiTheme="minorBidi" w:hAnsiTheme="minorBidi" w:hint="cs"/>
        <w:b/>
        <w:bCs/>
        <w:color w:val="000000" w:themeColor="text1"/>
        <w:sz w:val="20"/>
        <w:szCs w:val="20"/>
        <w:rtl/>
        <w:lang w:bidi="ar-EG"/>
      </w:rPr>
      <w:t xml:space="preserve"> </w:t>
    </w:r>
    <w:r w:rsidR="00A4379B" w:rsidRPr="00435151">
      <w:rPr>
        <w:rFonts w:asciiTheme="minorBidi" w:hAnsiTheme="minorBidi" w:hint="cs"/>
        <w:b/>
        <w:bCs/>
        <w:color w:val="000000" w:themeColor="text1"/>
        <w:sz w:val="20"/>
        <w:szCs w:val="20"/>
        <w:rtl/>
      </w:rPr>
      <w:t>وزارة التجارة</w:t>
    </w:r>
    <w:r w:rsidR="005D36D1">
      <w:rPr>
        <w:rFonts w:asciiTheme="minorBidi" w:hAnsiTheme="minorBidi" w:hint="cs"/>
        <w:b/>
        <w:bCs/>
        <w:color w:val="000000" w:themeColor="text1"/>
        <w:sz w:val="20"/>
        <w:szCs w:val="20"/>
        <w:rtl/>
      </w:rPr>
      <w:t xml:space="preserve"> والصناعة</w:t>
    </w:r>
  </w:p>
  <w:p w:rsidR="00E07737" w:rsidRDefault="00E07737" w:rsidP="00773A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FF"/>
    <w:multiLevelType w:val="hybridMultilevel"/>
    <w:tmpl w:val="71E83846"/>
    <w:lvl w:ilvl="0" w:tplc="0D0848C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85551"/>
    <w:multiLevelType w:val="hybridMultilevel"/>
    <w:tmpl w:val="7E8EB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55BAF"/>
    <w:multiLevelType w:val="hybridMultilevel"/>
    <w:tmpl w:val="A2762AFE"/>
    <w:lvl w:ilvl="0" w:tplc="145C66C8">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228D24A7"/>
    <w:multiLevelType w:val="hybridMultilevel"/>
    <w:tmpl w:val="9FCAA50E"/>
    <w:lvl w:ilvl="0" w:tplc="78ACE0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650D92"/>
    <w:multiLevelType w:val="hybridMultilevel"/>
    <w:tmpl w:val="95C2B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8137A2"/>
    <w:multiLevelType w:val="hybridMultilevel"/>
    <w:tmpl w:val="F9B2DF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02FA2"/>
    <w:multiLevelType w:val="hybridMultilevel"/>
    <w:tmpl w:val="D20EF1C0"/>
    <w:lvl w:ilvl="0" w:tplc="8E667D6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078E1"/>
    <w:multiLevelType w:val="hybridMultilevel"/>
    <w:tmpl w:val="3C6A33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C603B3"/>
    <w:multiLevelType w:val="hybridMultilevel"/>
    <w:tmpl w:val="BB483950"/>
    <w:lvl w:ilvl="0" w:tplc="D0BAF348">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463E5"/>
    <w:multiLevelType w:val="hybridMultilevel"/>
    <w:tmpl w:val="456C9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95E61FE"/>
    <w:multiLevelType w:val="hybridMultilevel"/>
    <w:tmpl w:val="3B06D876"/>
    <w:lvl w:ilvl="0" w:tplc="04090001">
      <w:start w:val="1"/>
      <w:numFmt w:val="bullet"/>
      <w:lvlText w:val=""/>
      <w:lvlJc w:val="left"/>
      <w:pPr>
        <w:ind w:left="964" w:hanging="360"/>
      </w:pPr>
      <w:rPr>
        <w:rFonts w:ascii="Symbol" w:hAnsi="Symbol" w:hint="default"/>
      </w:rPr>
    </w:lvl>
    <w:lvl w:ilvl="1" w:tplc="04090003" w:tentative="1">
      <w:start w:val="1"/>
      <w:numFmt w:val="bullet"/>
      <w:lvlText w:val="o"/>
      <w:lvlJc w:val="left"/>
      <w:pPr>
        <w:ind w:left="1684" w:hanging="360"/>
      </w:pPr>
      <w:rPr>
        <w:rFonts w:ascii="Courier New" w:hAnsi="Courier New" w:cs="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cs="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cs="Courier New" w:hint="default"/>
      </w:rPr>
    </w:lvl>
    <w:lvl w:ilvl="8" w:tplc="04090005" w:tentative="1">
      <w:start w:val="1"/>
      <w:numFmt w:val="bullet"/>
      <w:lvlText w:val=""/>
      <w:lvlJc w:val="left"/>
      <w:pPr>
        <w:ind w:left="6724" w:hanging="360"/>
      </w:pPr>
      <w:rPr>
        <w:rFonts w:ascii="Wingdings" w:hAnsi="Wingdings" w:hint="default"/>
      </w:rPr>
    </w:lvl>
  </w:abstractNum>
  <w:abstractNum w:abstractNumId="11" w15:restartNumberingAfterBreak="0">
    <w:nsid w:val="4CDD052E"/>
    <w:multiLevelType w:val="hybridMultilevel"/>
    <w:tmpl w:val="EF3A2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527835"/>
    <w:multiLevelType w:val="hybridMultilevel"/>
    <w:tmpl w:val="C910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99154B"/>
    <w:multiLevelType w:val="hybridMultilevel"/>
    <w:tmpl w:val="6234ED6A"/>
    <w:lvl w:ilvl="0" w:tplc="D8A4C9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4C3D5D"/>
    <w:multiLevelType w:val="hybridMultilevel"/>
    <w:tmpl w:val="0CC8CBDE"/>
    <w:lvl w:ilvl="0" w:tplc="88409E0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C08CD"/>
    <w:multiLevelType w:val="hybridMultilevel"/>
    <w:tmpl w:val="EA2A0D96"/>
    <w:lvl w:ilvl="0" w:tplc="81702BA6">
      <w:numFmt w:val="bullet"/>
      <w:lvlText w:val="-"/>
      <w:lvlJc w:val="left"/>
      <w:pPr>
        <w:ind w:left="927" w:hanging="360"/>
      </w:pPr>
      <w:rPr>
        <w:rFonts w:ascii="Arial" w:eastAsiaTheme="minorHAnsi" w:hAnsi="Arial" w:cs="Arial" w:hint="default"/>
        <w:b w:val="0"/>
        <w:color w:val="000000" w:themeColor="text1"/>
        <w:sz w:val="2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6E5323EF"/>
    <w:multiLevelType w:val="hybridMultilevel"/>
    <w:tmpl w:val="8AD8EEE8"/>
    <w:lvl w:ilvl="0" w:tplc="81702BA6">
      <w:numFmt w:val="bullet"/>
      <w:lvlText w:val="-"/>
      <w:lvlJc w:val="left"/>
      <w:pPr>
        <w:ind w:left="1440" w:hanging="360"/>
      </w:pPr>
      <w:rPr>
        <w:rFonts w:ascii="Arial" w:eastAsiaTheme="minorHAnsi" w:hAnsi="Arial" w:cs="Arial" w:hint="default"/>
        <w:b w:val="0"/>
        <w:color w:val="000000" w:themeColor="text1"/>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2877580"/>
    <w:multiLevelType w:val="hybridMultilevel"/>
    <w:tmpl w:val="81D2CA2A"/>
    <w:lvl w:ilvl="0" w:tplc="51C0C5B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6E004D"/>
    <w:multiLevelType w:val="hybridMultilevel"/>
    <w:tmpl w:val="1832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4"/>
  </w:num>
  <w:num w:numId="4">
    <w:abstractNumId w:val="6"/>
  </w:num>
  <w:num w:numId="5">
    <w:abstractNumId w:val="16"/>
  </w:num>
  <w:num w:numId="6">
    <w:abstractNumId w:val="2"/>
  </w:num>
  <w:num w:numId="7">
    <w:abstractNumId w:val="9"/>
  </w:num>
  <w:num w:numId="8">
    <w:abstractNumId w:val="4"/>
  </w:num>
  <w:num w:numId="9">
    <w:abstractNumId w:val="0"/>
  </w:num>
  <w:num w:numId="10">
    <w:abstractNumId w:val="18"/>
  </w:num>
  <w:num w:numId="11">
    <w:abstractNumId w:val="17"/>
  </w:num>
  <w:num w:numId="12">
    <w:abstractNumId w:val="8"/>
  </w:num>
  <w:num w:numId="13">
    <w:abstractNumId w:val="13"/>
  </w:num>
  <w:num w:numId="14">
    <w:abstractNumId w:val="1"/>
  </w:num>
  <w:num w:numId="15">
    <w:abstractNumId w:val="12"/>
  </w:num>
  <w:num w:numId="16">
    <w:abstractNumId w:val="5"/>
  </w:num>
  <w:num w:numId="17">
    <w:abstractNumId w:val="7"/>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C0"/>
    <w:rsid w:val="00000627"/>
    <w:rsid w:val="000020EC"/>
    <w:rsid w:val="00006171"/>
    <w:rsid w:val="00007B12"/>
    <w:rsid w:val="00011AC3"/>
    <w:rsid w:val="000170AE"/>
    <w:rsid w:val="00033BDF"/>
    <w:rsid w:val="00040ED2"/>
    <w:rsid w:val="000514CA"/>
    <w:rsid w:val="00071805"/>
    <w:rsid w:val="00074523"/>
    <w:rsid w:val="00082D3A"/>
    <w:rsid w:val="00086284"/>
    <w:rsid w:val="00093D07"/>
    <w:rsid w:val="000A0E85"/>
    <w:rsid w:val="000A1B46"/>
    <w:rsid w:val="000A5F6B"/>
    <w:rsid w:val="000B07E1"/>
    <w:rsid w:val="000B61AC"/>
    <w:rsid w:val="000B7F6E"/>
    <w:rsid w:val="000C5DF9"/>
    <w:rsid w:val="000D3D00"/>
    <w:rsid w:val="000D4D22"/>
    <w:rsid w:val="000D6747"/>
    <w:rsid w:val="00106F1E"/>
    <w:rsid w:val="001140E8"/>
    <w:rsid w:val="00115814"/>
    <w:rsid w:val="001310B6"/>
    <w:rsid w:val="00135968"/>
    <w:rsid w:val="00167803"/>
    <w:rsid w:val="00173290"/>
    <w:rsid w:val="00181E6D"/>
    <w:rsid w:val="001824C0"/>
    <w:rsid w:val="001A518D"/>
    <w:rsid w:val="001C458F"/>
    <w:rsid w:val="001D02B3"/>
    <w:rsid w:val="001D0536"/>
    <w:rsid w:val="001D2ABD"/>
    <w:rsid w:val="00204566"/>
    <w:rsid w:val="0022032D"/>
    <w:rsid w:val="00227258"/>
    <w:rsid w:val="00233945"/>
    <w:rsid w:val="00244979"/>
    <w:rsid w:val="00246FE0"/>
    <w:rsid w:val="0025351E"/>
    <w:rsid w:val="00253A8A"/>
    <w:rsid w:val="002661A3"/>
    <w:rsid w:val="00276E17"/>
    <w:rsid w:val="0028136F"/>
    <w:rsid w:val="00282629"/>
    <w:rsid w:val="002A0038"/>
    <w:rsid w:val="002A33C8"/>
    <w:rsid w:val="002B7F63"/>
    <w:rsid w:val="002C0D44"/>
    <w:rsid w:val="002D71F5"/>
    <w:rsid w:val="002E669F"/>
    <w:rsid w:val="002F0A39"/>
    <w:rsid w:val="00300273"/>
    <w:rsid w:val="003002C1"/>
    <w:rsid w:val="003064B2"/>
    <w:rsid w:val="00327016"/>
    <w:rsid w:val="003363AA"/>
    <w:rsid w:val="0034654C"/>
    <w:rsid w:val="00350ADF"/>
    <w:rsid w:val="00352463"/>
    <w:rsid w:val="00372F26"/>
    <w:rsid w:val="0037722D"/>
    <w:rsid w:val="0038068C"/>
    <w:rsid w:val="00385E95"/>
    <w:rsid w:val="00391DBC"/>
    <w:rsid w:val="00394408"/>
    <w:rsid w:val="003A18ED"/>
    <w:rsid w:val="003A3559"/>
    <w:rsid w:val="003B1CA2"/>
    <w:rsid w:val="003C310C"/>
    <w:rsid w:val="003C6188"/>
    <w:rsid w:val="003F1EEF"/>
    <w:rsid w:val="003F30D2"/>
    <w:rsid w:val="003F7502"/>
    <w:rsid w:val="00417A5F"/>
    <w:rsid w:val="0043219F"/>
    <w:rsid w:val="00436FCA"/>
    <w:rsid w:val="004439A4"/>
    <w:rsid w:val="0045183F"/>
    <w:rsid w:val="00467927"/>
    <w:rsid w:val="00470D42"/>
    <w:rsid w:val="004757F4"/>
    <w:rsid w:val="00481013"/>
    <w:rsid w:val="004A1E76"/>
    <w:rsid w:val="004D0A01"/>
    <w:rsid w:val="004E75A4"/>
    <w:rsid w:val="004F16A2"/>
    <w:rsid w:val="004F2EF2"/>
    <w:rsid w:val="004F57E2"/>
    <w:rsid w:val="0050158C"/>
    <w:rsid w:val="00503497"/>
    <w:rsid w:val="0051340A"/>
    <w:rsid w:val="00533DE3"/>
    <w:rsid w:val="00537050"/>
    <w:rsid w:val="0055596A"/>
    <w:rsid w:val="00557EB6"/>
    <w:rsid w:val="0056717E"/>
    <w:rsid w:val="005742E8"/>
    <w:rsid w:val="00576EDC"/>
    <w:rsid w:val="005828E2"/>
    <w:rsid w:val="005845C1"/>
    <w:rsid w:val="00590C25"/>
    <w:rsid w:val="00592890"/>
    <w:rsid w:val="005931EA"/>
    <w:rsid w:val="005959A6"/>
    <w:rsid w:val="005B1D67"/>
    <w:rsid w:val="005C0383"/>
    <w:rsid w:val="005C3F59"/>
    <w:rsid w:val="005C5E64"/>
    <w:rsid w:val="005C6E13"/>
    <w:rsid w:val="005D36D1"/>
    <w:rsid w:val="005E04C2"/>
    <w:rsid w:val="006008F5"/>
    <w:rsid w:val="00602A3D"/>
    <w:rsid w:val="006239E2"/>
    <w:rsid w:val="00631C16"/>
    <w:rsid w:val="006342F5"/>
    <w:rsid w:val="0064544C"/>
    <w:rsid w:val="00654C45"/>
    <w:rsid w:val="00655CDA"/>
    <w:rsid w:val="00656B1E"/>
    <w:rsid w:val="00663651"/>
    <w:rsid w:val="006903B5"/>
    <w:rsid w:val="00695458"/>
    <w:rsid w:val="006A3035"/>
    <w:rsid w:val="006B16A1"/>
    <w:rsid w:val="006C3EC1"/>
    <w:rsid w:val="006D0328"/>
    <w:rsid w:val="006F2DF6"/>
    <w:rsid w:val="006F7EC6"/>
    <w:rsid w:val="00702C57"/>
    <w:rsid w:val="00705CAA"/>
    <w:rsid w:val="00721966"/>
    <w:rsid w:val="00734BDA"/>
    <w:rsid w:val="00736773"/>
    <w:rsid w:val="007448A7"/>
    <w:rsid w:val="00746706"/>
    <w:rsid w:val="00751A44"/>
    <w:rsid w:val="0075447D"/>
    <w:rsid w:val="00754CA4"/>
    <w:rsid w:val="00757A18"/>
    <w:rsid w:val="007612BB"/>
    <w:rsid w:val="00761A06"/>
    <w:rsid w:val="00763A1F"/>
    <w:rsid w:val="007709D3"/>
    <w:rsid w:val="00773ACC"/>
    <w:rsid w:val="007776C5"/>
    <w:rsid w:val="007858E7"/>
    <w:rsid w:val="007925B0"/>
    <w:rsid w:val="007A2281"/>
    <w:rsid w:val="007B0117"/>
    <w:rsid w:val="007B6481"/>
    <w:rsid w:val="007C5B83"/>
    <w:rsid w:val="007D36A7"/>
    <w:rsid w:val="007E13F7"/>
    <w:rsid w:val="007F2E46"/>
    <w:rsid w:val="007F4F85"/>
    <w:rsid w:val="00805B1D"/>
    <w:rsid w:val="00825615"/>
    <w:rsid w:val="0083409E"/>
    <w:rsid w:val="00847106"/>
    <w:rsid w:val="0085425D"/>
    <w:rsid w:val="00864B92"/>
    <w:rsid w:val="00866AA9"/>
    <w:rsid w:val="00870587"/>
    <w:rsid w:val="00870BD2"/>
    <w:rsid w:val="008825BD"/>
    <w:rsid w:val="00882D54"/>
    <w:rsid w:val="00883A7C"/>
    <w:rsid w:val="00884483"/>
    <w:rsid w:val="00891BF7"/>
    <w:rsid w:val="008940B0"/>
    <w:rsid w:val="008C6DAE"/>
    <w:rsid w:val="008D19C1"/>
    <w:rsid w:val="00914B85"/>
    <w:rsid w:val="00936494"/>
    <w:rsid w:val="00965E43"/>
    <w:rsid w:val="00971C93"/>
    <w:rsid w:val="00992D70"/>
    <w:rsid w:val="009953B5"/>
    <w:rsid w:val="009A1CFE"/>
    <w:rsid w:val="009A3C01"/>
    <w:rsid w:val="009A42BA"/>
    <w:rsid w:val="009B7FC7"/>
    <w:rsid w:val="009C7A9C"/>
    <w:rsid w:val="009D7DC8"/>
    <w:rsid w:val="009E043D"/>
    <w:rsid w:val="009E4158"/>
    <w:rsid w:val="009F1DFB"/>
    <w:rsid w:val="009F3332"/>
    <w:rsid w:val="00A04DBD"/>
    <w:rsid w:val="00A124C5"/>
    <w:rsid w:val="00A30F34"/>
    <w:rsid w:val="00A326D7"/>
    <w:rsid w:val="00A34431"/>
    <w:rsid w:val="00A374F3"/>
    <w:rsid w:val="00A37816"/>
    <w:rsid w:val="00A4379B"/>
    <w:rsid w:val="00A44281"/>
    <w:rsid w:val="00A46F9C"/>
    <w:rsid w:val="00A479AE"/>
    <w:rsid w:val="00A52B94"/>
    <w:rsid w:val="00A555AA"/>
    <w:rsid w:val="00A61788"/>
    <w:rsid w:val="00A67EB3"/>
    <w:rsid w:val="00A77C23"/>
    <w:rsid w:val="00A811B6"/>
    <w:rsid w:val="00A912A5"/>
    <w:rsid w:val="00AA11B6"/>
    <w:rsid w:val="00AB5C52"/>
    <w:rsid w:val="00AE08BC"/>
    <w:rsid w:val="00AE1679"/>
    <w:rsid w:val="00AF5C14"/>
    <w:rsid w:val="00B05F55"/>
    <w:rsid w:val="00B10B48"/>
    <w:rsid w:val="00B150C8"/>
    <w:rsid w:val="00B22092"/>
    <w:rsid w:val="00B265CE"/>
    <w:rsid w:val="00B3509B"/>
    <w:rsid w:val="00B35D7C"/>
    <w:rsid w:val="00B41261"/>
    <w:rsid w:val="00B5128C"/>
    <w:rsid w:val="00B53332"/>
    <w:rsid w:val="00B54AF7"/>
    <w:rsid w:val="00B556E0"/>
    <w:rsid w:val="00B71BD9"/>
    <w:rsid w:val="00B925A2"/>
    <w:rsid w:val="00BA16DB"/>
    <w:rsid w:val="00BA20C1"/>
    <w:rsid w:val="00BA5EA3"/>
    <w:rsid w:val="00BB3518"/>
    <w:rsid w:val="00BD2C99"/>
    <w:rsid w:val="00BD42A6"/>
    <w:rsid w:val="00BD4CE0"/>
    <w:rsid w:val="00BE32C0"/>
    <w:rsid w:val="00BF33F5"/>
    <w:rsid w:val="00C00A77"/>
    <w:rsid w:val="00C01A60"/>
    <w:rsid w:val="00C01D42"/>
    <w:rsid w:val="00C10F2A"/>
    <w:rsid w:val="00C14C88"/>
    <w:rsid w:val="00C23B9A"/>
    <w:rsid w:val="00C23FFB"/>
    <w:rsid w:val="00C259D7"/>
    <w:rsid w:val="00C55EED"/>
    <w:rsid w:val="00C81380"/>
    <w:rsid w:val="00C86849"/>
    <w:rsid w:val="00C92866"/>
    <w:rsid w:val="00CB3B11"/>
    <w:rsid w:val="00CB7E66"/>
    <w:rsid w:val="00CC0C45"/>
    <w:rsid w:val="00CC105F"/>
    <w:rsid w:val="00CC1C30"/>
    <w:rsid w:val="00CD1CAA"/>
    <w:rsid w:val="00CD3703"/>
    <w:rsid w:val="00CF0C88"/>
    <w:rsid w:val="00CF2A77"/>
    <w:rsid w:val="00D0492F"/>
    <w:rsid w:val="00D11E23"/>
    <w:rsid w:val="00D24965"/>
    <w:rsid w:val="00D277B8"/>
    <w:rsid w:val="00D35206"/>
    <w:rsid w:val="00D408A9"/>
    <w:rsid w:val="00D520AA"/>
    <w:rsid w:val="00D6420B"/>
    <w:rsid w:val="00D73642"/>
    <w:rsid w:val="00D7587E"/>
    <w:rsid w:val="00D834A2"/>
    <w:rsid w:val="00D869A0"/>
    <w:rsid w:val="00D9239A"/>
    <w:rsid w:val="00D9489C"/>
    <w:rsid w:val="00D96415"/>
    <w:rsid w:val="00DA037D"/>
    <w:rsid w:val="00DA587F"/>
    <w:rsid w:val="00DA652E"/>
    <w:rsid w:val="00DB216B"/>
    <w:rsid w:val="00DC059A"/>
    <w:rsid w:val="00DC3F0F"/>
    <w:rsid w:val="00DC58EB"/>
    <w:rsid w:val="00DE577D"/>
    <w:rsid w:val="00DF0B9A"/>
    <w:rsid w:val="00DF118E"/>
    <w:rsid w:val="00DF3792"/>
    <w:rsid w:val="00DF7B0F"/>
    <w:rsid w:val="00E07737"/>
    <w:rsid w:val="00E24DFB"/>
    <w:rsid w:val="00E251EA"/>
    <w:rsid w:val="00E34419"/>
    <w:rsid w:val="00E57B04"/>
    <w:rsid w:val="00E6417E"/>
    <w:rsid w:val="00E7310A"/>
    <w:rsid w:val="00E82D63"/>
    <w:rsid w:val="00EA649B"/>
    <w:rsid w:val="00EB4A04"/>
    <w:rsid w:val="00EC003C"/>
    <w:rsid w:val="00EC41C0"/>
    <w:rsid w:val="00ED1965"/>
    <w:rsid w:val="00ED1FE7"/>
    <w:rsid w:val="00ED2283"/>
    <w:rsid w:val="00F06E78"/>
    <w:rsid w:val="00F130C0"/>
    <w:rsid w:val="00F21DD9"/>
    <w:rsid w:val="00F302C5"/>
    <w:rsid w:val="00F355C2"/>
    <w:rsid w:val="00F4030B"/>
    <w:rsid w:val="00F41284"/>
    <w:rsid w:val="00F43247"/>
    <w:rsid w:val="00F43BFE"/>
    <w:rsid w:val="00F446CF"/>
    <w:rsid w:val="00F457EA"/>
    <w:rsid w:val="00F518F5"/>
    <w:rsid w:val="00F56E64"/>
    <w:rsid w:val="00F6004F"/>
    <w:rsid w:val="00F76E09"/>
    <w:rsid w:val="00F93F1A"/>
    <w:rsid w:val="00FA098D"/>
    <w:rsid w:val="00FA6103"/>
    <w:rsid w:val="00FB3D89"/>
    <w:rsid w:val="00FC1A34"/>
    <w:rsid w:val="00FD61B7"/>
    <w:rsid w:val="00FE152D"/>
    <w:rsid w:val="00FF16AB"/>
    <w:rsid w:val="00FF3E28"/>
    <w:rsid w:val="00FF76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C5653C-E654-4572-82E1-92B91A29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2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7737"/>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7737"/>
  </w:style>
  <w:style w:type="paragraph" w:styleId="Footer">
    <w:name w:val="footer"/>
    <w:basedOn w:val="Normal"/>
    <w:link w:val="FooterChar"/>
    <w:uiPriority w:val="99"/>
    <w:unhideWhenUsed/>
    <w:rsid w:val="00E07737"/>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7737"/>
  </w:style>
  <w:style w:type="paragraph" w:styleId="ListParagraph">
    <w:name w:val="List Paragraph"/>
    <w:basedOn w:val="Normal"/>
    <w:uiPriority w:val="34"/>
    <w:qFormat/>
    <w:rsid w:val="00A4379B"/>
    <w:pPr>
      <w:spacing w:after="0" w:line="240" w:lineRule="auto"/>
      <w:ind w:left="720"/>
    </w:pPr>
    <w:rPr>
      <w:rFonts w:ascii="Times New Roman" w:eastAsia="Times New Roman" w:hAnsi="Times New Roman" w:cs="Traditional Arabic"/>
      <w:noProof/>
      <w:sz w:val="20"/>
      <w:szCs w:val="20"/>
    </w:rPr>
  </w:style>
  <w:style w:type="paragraph" w:styleId="BalloonText">
    <w:name w:val="Balloon Text"/>
    <w:basedOn w:val="Normal"/>
    <w:link w:val="BalloonTextChar"/>
    <w:uiPriority w:val="99"/>
    <w:semiHidden/>
    <w:unhideWhenUsed/>
    <w:rsid w:val="00A912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2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صورة" ma:contentTypeID="0x0101009148F5A04DDD49CBA7127AADA5FB792B00AADE34325A8B49CDA8BB4DB53328F214008FDE884FC056EA4FBA95A9D78A47AE25" ma:contentTypeVersion="1" ma:contentTypeDescription="تحميل صورة." ma:contentTypeScope="" ma:versionID="a7c7d50277dc37f04fd1cb8d28fdca03">
  <xsd:schema xmlns:xsd="http://www.w3.org/2001/XMLSchema" xmlns:xs="http://www.w3.org/2001/XMLSchema" xmlns:p="http://schemas.microsoft.com/office/2006/metadata/properties" xmlns:ns1="http://schemas.microsoft.com/sharepoint/v3" xmlns:ns2="34A422F4-F6A1-48F0-9F5F-78111C5C4235" xmlns:ns3="http://schemas.microsoft.com/sharepoint/v3/fields" targetNamespace="http://schemas.microsoft.com/office/2006/metadata/properties" ma:root="true" ma:fieldsID="3ed4946f2ea584ac5649069ab5f3ee97" ns1:_="" ns2:_="" ns3:_="">
    <xsd:import namespace="http://schemas.microsoft.com/sharepoint/v3"/>
    <xsd:import namespace="34A422F4-F6A1-48F0-9F5F-78111C5C4235"/>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مسار URL" ma:hidden="true" ma:list="Docs" ma:internalName="FileRef" ma:readOnly="true" ma:showField="FullUrl">
      <xsd:simpleType>
        <xsd:restriction base="dms:Lookup"/>
      </xsd:simpleType>
    </xsd:element>
    <xsd:element name="File_x0020_Type" ma:index="9" nillable="true" ma:displayName="نوع الملف" ma:hidden="true" ma:internalName="File_x0020_Type" ma:readOnly="true">
      <xsd:simpleType>
        <xsd:restriction base="dms:Text"/>
      </xsd:simpleType>
    </xsd:element>
    <xsd:element name="HTML_x0020_File_x0020_Type" ma:index="10" nillable="true" ma:displayName="نوع ملف HTML" ma:hidden="true" ma:internalName="HTML_x0020_File_x0020_Type" ma:readOnly="true">
      <xsd:simpleType>
        <xsd:restriction base="dms:Text"/>
      </xsd:simpleType>
    </xsd:element>
    <xsd:element name="FSObjType" ma:index="11" nillable="true" ma:displayName="نوع العنصر" ma:hidden="true" ma:list="Docs" ma:internalName="FSObjType" ma:readOnly="true" ma:showField="FSType">
      <xsd:simpleType>
        <xsd:restriction base="dms:Lookup"/>
      </xsd:simpleType>
    </xsd:element>
    <xsd:element name="PublishingStartDate" ma:index="27" nillable="true" ma:displayName="جدولة تاريخ البدء" ma:description="" ma:hidden="true" ma:internalName="PublishingStartDate">
      <xsd:simpleType>
        <xsd:restriction base="dms:Unknown"/>
      </xsd:simpleType>
    </xsd:element>
    <xsd:element name="PublishingExpirationDate" ma:index="28"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A422F4-F6A1-48F0-9F5F-78111C5C4235" elementFormDefault="qualified">
    <xsd:import namespace="http://schemas.microsoft.com/office/2006/documentManagement/types"/>
    <xsd:import namespace="http://schemas.microsoft.com/office/infopath/2007/PartnerControls"/>
    <xsd:element name="ThumbnailExists" ma:index="18" nillable="true" ma:displayName="توجد صور مصغرة" ma:default="FALSE" ma:hidden="true" ma:internalName="ThumbnailExists" ma:readOnly="true">
      <xsd:simpleType>
        <xsd:restriction base="dms:Boolean"/>
      </xsd:simpleType>
    </xsd:element>
    <xsd:element name="PreviewExists" ma:index="19" nillable="true" ma:displayName="توجد معاينة" ma:default="FALSE" ma:hidden="true" ma:internalName="PreviewExists" ma:readOnly="true">
      <xsd:simpleType>
        <xsd:restriction base="dms:Boolean"/>
      </xsd:simpleType>
    </xsd:element>
    <xsd:element name="ImageWidth" ma:index="20" nillable="true" ma:displayName="العرض" ma:internalName="ImageWidth" ma:readOnly="true">
      <xsd:simpleType>
        <xsd:restriction base="dms:Unknown"/>
      </xsd:simpleType>
    </xsd:element>
    <xsd:element name="ImageHeight" ma:index="22" nillable="true" ma:displayName="الارتفاع" ma:internalName="ImageHeight" ma:readOnly="true">
      <xsd:simpleType>
        <xsd:restriction base="dms:Unknown"/>
      </xsd:simpleType>
    </xsd:element>
    <xsd:element name="ImageCreateDate" ma:index="25" nillable="true" ma:displayName="تاريخ التقاط الصورة"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حقوق النشر"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الكاتب"/>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ma:index="23" ma:displayName="التعليقات"/>
        <xsd:element name="keywords" minOccurs="0" maxOccurs="1" type="xsd:string" ma:index="14" ma:displayName="الكلمات الأساسية"/>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34A422F4-F6A1-48F0-9F5F-78111C5C4235"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A5783D59-985A-4DEF-A0F4-56F05CC66458}"/>
</file>

<file path=customXml/itemProps2.xml><?xml version="1.0" encoding="utf-8"?>
<ds:datastoreItem xmlns:ds="http://schemas.openxmlformats.org/officeDocument/2006/customXml" ds:itemID="{AC0E11B8-C30B-42D7-A47C-1E1A8A4A8974}"/>
</file>

<file path=customXml/itemProps3.xml><?xml version="1.0" encoding="utf-8"?>
<ds:datastoreItem xmlns:ds="http://schemas.openxmlformats.org/officeDocument/2006/customXml" ds:itemID="{85888473-0289-4C84-BE5A-0B7C8FACC8F6}"/>
</file>

<file path=docProps/app.xml><?xml version="1.0" encoding="utf-8"?>
<Properties xmlns="http://schemas.openxmlformats.org/officeDocument/2006/extended-properties" xmlns:vt="http://schemas.openxmlformats.org/officeDocument/2006/docPropsVTypes">
  <Template>Normal</Template>
  <TotalTime>1381</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Zahraa</cp:lastModifiedBy>
  <cp:revision>101</cp:revision>
  <cp:lastPrinted>2019-09-11T13:57:00Z</cp:lastPrinted>
  <dcterms:created xsi:type="dcterms:W3CDTF">2016-04-28T08:27:00Z</dcterms:created>
  <dcterms:modified xsi:type="dcterms:W3CDTF">2020-12-16T09:55:00Z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0x0101009148F5A04DDD49CBA7127AADA5FB792B00AADE34325A8B49CDA8BB4DB53328F214008FDE884FC056EA4FBA95A9D78A47AE25</vt:lpwstr>
  </property>
</Properties>
</file>